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FBFF" w14:textId="367F368C" w:rsidR="00F755EA" w:rsidRPr="009B3412" w:rsidRDefault="009B3412">
      <w:pPr>
        <w:rPr>
          <w:sz w:val="24"/>
          <w:szCs w:val="24"/>
        </w:rPr>
      </w:pPr>
      <w:r w:rsidRPr="009B3412">
        <w:rPr>
          <w:sz w:val="24"/>
          <w:szCs w:val="24"/>
        </w:rPr>
        <w:t>Pauta para a reunião do dia 18 de dezembro com Demi,</w:t>
      </w:r>
    </w:p>
    <w:p w14:paraId="7B3BA81A" w14:textId="4D4DF760" w:rsidR="009B3412" w:rsidRDefault="009B3412" w:rsidP="009B3412">
      <w:pPr>
        <w:rPr>
          <w:sz w:val="24"/>
          <w:szCs w:val="24"/>
        </w:rPr>
      </w:pPr>
      <w:r>
        <w:t xml:space="preserve">1. </w:t>
      </w:r>
      <w:r>
        <w:rPr>
          <w:sz w:val="24"/>
          <w:szCs w:val="24"/>
        </w:rPr>
        <w:t>Cadastro do nome ‘</w:t>
      </w:r>
      <w:proofErr w:type="spellStart"/>
      <w:r>
        <w:rPr>
          <w:sz w:val="24"/>
          <w:szCs w:val="24"/>
        </w:rPr>
        <w:t>ibi</w:t>
      </w:r>
      <w:proofErr w:type="spellEnd"/>
      <w:r>
        <w:rPr>
          <w:sz w:val="24"/>
          <w:szCs w:val="24"/>
        </w:rPr>
        <w:t>’ como identificador de espaço de nomes URN</w:t>
      </w:r>
    </w:p>
    <w:p w14:paraId="7EC06475" w14:textId="460D624A" w:rsidR="009B3412" w:rsidRDefault="009B3412" w:rsidP="009B3412">
      <w:pPr>
        <w:rPr>
          <w:sz w:val="24"/>
          <w:szCs w:val="24"/>
        </w:rPr>
      </w:pPr>
      <w:r>
        <w:rPr>
          <w:sz w:val="24"/>
          <w:szCs w:val="24"/>
        </w:rPr>
        <w:t xml:space="preserve">- Banon vai mandar o e-mail para o </w:t>
      </w:r>
      <w:proofErr w:type="spellStart"/>
      <w:r>
        <w:rPr>
          <w:sz w:val="24"/>
          <w:szCs w:val="24"/>
        </w:rPr>
        <w:t>Klensin</w:t>
      </w:r>
      <w:proofErr w:type="spellEnd"/>
      <w:r>
        <w:rPr>
          <w:sz w:val="24"/>
          <w:szCs w:val="24"/>
        </w:rPr>
        <w:t>;</w:t>
      </w:r>
    </w:p>
    <w:p w14:paraId="7E8AC191" w14:textId="4B60352B" w:rsidR="009B3412" w:rsidRDefault="009B3412" w:rsidP="009B3412">
      <w:pPr>
        <w:rPr>
          <w:sz w:val="24"/>
          <w:szCs w:val="24"/>
        </w:rPr>
      </w:pPr>
      <w:r>
        <w:rPr>
          <w:sz w:val="24"/>
          <w:szCs w:val="24"/>
        </w:rPr>
        <w:t>- Bergamini vai entregar a Proposta Preliminar;</w:t>
      </w:r>
    </w:p>
    <w:p w14:paraId="0CF6532D" w14:textId="01A5E03E" w:rsidR="009B3412" w:rsidRDefault="009B3412" w:rsidP="009B3412">
      <w:pPr>
        <w:rPr>
          <w:sz w:val="24"/>
          <w:szCs w:val="24"/>
        </w:rPr>
      </w:pPr>
      <w:r>
        <w:rPr>
          <w:sz w:val="24"/>
          <w:szCs w:val="24"/>
        </w:rPr>
        <w:t>- Discutir a respeito das opções ABNT e NIC.br como nome</w:t>
      </w:r>
      <w:r w:rsidR="000C0712">
        <w:rPr>
          <w:sz w:val="24"/>
          <w:szCs w:val="24"/>
        </w:rPr>
        <w:t xml:space="preserve">s possíveis para </w:t>
      </w:r>
      <w:r>
        <w:rPr>
          <w:sz w:val="24"/>
          <w:szCs w:val="24"/>
        </w:rPr>
        <w:t>a organização que fará a solicitação de cadastro;</w:t>
      </w:r>
    </w:p>
    <w:p w14:paraId="16E23D1C" w14:textId="20007A49" w:rsidR="000C0712" w:rsidRDefault="000C0712" w:rsidP="009B3412">
      <w:pPr>
        <w:rPr>
          <w:sz w:val="24"/>
          <w:szCs w:val="24"/>
        </w:rPr>
      </w:pPr>
      <w:r>
        <w:rPr>
          <w:sz w:val="24"/>
          <w:szCs w:val="24"/>
        </w:rPr>
        <w:t>- Enfatizar a importância do cadastro para que o IBI possa a vir ser reconhecido internacionalmente.</w:t>
      </w:r>
    </w:p>
    <w:p w14:paraId="7A804EDA" w14:textId="77777777" w:rsidR="000C0712" w:rsidRDefault="000C0712" w:rsidP="009B3412">
      <w:pPr>
        <w:rPr>
          <w:sz w:val="24"/>
          <w:szCs w:val="24"/>
        </w:rPr>
      </w:pPr>
    </w:p>
    <w:p w14:paraId="5926DD4E" w14:textId="5B17E793" w:rsidR="000C0712" w:rsidRDefault="000C0712" w:rsidP="009B3412">
      <w:pPr>
        <w:rPr>
          <w:sz w:val="24"/>
          <w:szCs w:val="24"/>
        </w:rPr>
      </w:pPr>
      <w:r>
        <w:rPr>
          <w:sz w:val="24"/>
          <w:szCs w:val="24"/>
        </w:rPr>
        <w:t>2. Criação da AMI</w:t>
      </w:r>
    </w:p>
    <w:p w14:paraId="2C17AE6D" w14:textId="3828BB32" w:rsidR="000C0712" w:rsidRDefault="000C0712" w:rsidP="009B34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2CE7">
        <w:rPr>
          <w:sz w:val="24"/>
          <w:szCs w:val="24"/>
        </w:rPr>
        <w:t>A</w:t>
      </w:r>
      <w:r w:rsidR="005A2CE7" w:rsidRPr="005A2CE7">
        <w:rPr>
          <w:sz w:val="24"/>
          <w:szCs w:val="24"/>
        </w:rPr>
        <w:t>pós a análise do jurídico</w:t>
      </w:r>
      <w:r w:rsidR="005A2CE7">
        <w:rPr>
          <w:sz w:val="24"/>
          <w:szCs w:val="24"/>
        </w:rPr>
        <w:t xml:space="preserve"> do NIC.br</w:t>
      </w:r>
      <w:r w:rsidR="005A2CE7" w:rsidRPr="005A2CE7">
        <w:rPr>
          <w:sz w:val="24"/>
          <w:szCs w:val="24"/>
        </w:rPr>
        <w:t xml:space="preserve"> na proposta de estatuto da AMI, </w:t>
      </w:r>
      <w:proofErr w:type="gramStart"/>
      <w:r w:rsidR="005A2CE7" w:rsidRPr="005A2CE7">
        <w:rPr>
          <w:sz w:val="24"/>
          <w:szCs w:val="24"/>
        </w:rPr>
        <w:t>o mesmo</w:t>
      </w:r>
      <w:proofErr w:type="gramEnd"/>
      <w:r w:rsidR="005A2CE7" w:rsidRPr="005A2CE7">
        <w:rPr>
          <w:sz w:val="24"/>
          <w:szCs w:val="24"/>
        </w:rPr>
        <w:t xml:space="preserve"> foi considerado apto para </w:t>
      </w:r>
      <w:r w:rsidR="005A2CE7">
        <w:rPr>
          <w:sz w:val="24"/>
          <w:szCs w:val="24"/>
        </w:rPr>
        <w:t xml:space="preserve">a </w:t>
      </w:r>
      <w:r w:rsidR="005A2CE7" w:rsidRPr="005A2CE7">
        <w:rPr>
          <w:sz w:val="24"/>
          <w:szCs w:val="24"/>
        </w:rPr>
        <w:t>participação</w:t>
      </w:r>
      <w:r w:rsidR="005A2CE7">
        <w:rPr>
          <w:sz w:val="24"/>
          <w:szCs w:val="24"/>
        </w:rPr>
        <w:t xml:space="preserve"> do NIC.br</w:t>
      </w:r>
      <w:r w:rsidR="005A2CE7" w:rsidRPr="005A2CE7">
        <w:rPr>
          <w:sz w:val="24"/>
          <w:szCs w:val="24"/>
        </w:rPr>
        <w:t xml:space="preserve"> sem a necessidade de nenhuma alteração.</w:t>
      </w:r>
    </w:p>
    <w:p w14:paraId="73CDA62B" w14:textId="77777777" w:rsidR="005A2CE7" w:rsidRDefault="005A2CE7" w:rsidP="005A2CE7">
      <w:pPr>
        <w:rPr>
          <w:sz w:val="24"/>
          <w:szCs w:val="24"/>
        </w:rPr>
      </w:pPr>
      <w:r>
        <w:rPr>
          <w:sz w:val="24"/>
          <w:szCs w:val="24"/>
        </w:rPr>
        <w:t xml:space="preserve">- Verificar se há necessidade de fazer alguns </w:t>
      </w:r>
      <w:r w:rsidRPr="00466901">
        <w:rPr>
          <w:b/>
          <w:bCs/>
          <w:sz w:val="24"/>
          <w:szCs w:val="24"/>
        </w:rPr>
        <w:t>ajustes</w:t>
      </w:r>
      <w:r>
        <w:rPr>
          <w:sz w:val="24"/>
          <w:szCs w:val="24"/>
        </w:rPr>
        <w:t xml:space="preserve"> no Estatuto da AMI. Para ver o Estatuto apontar para: </w:t>
      </w:r>
      <w:hyperlink r:id="rId5" w:history="1">
        <w:r w:rsidRPr="00466901">
          <w:rPr>
            <w:rStyle w:val="Hyperlink"/>
            <w:sz w:val="24"/>
            <w:szCs w:val="24"/>
          </w:rPr>
          <w:t>http://urlib.net</w:t>
        </w:r>
        <w:r w:rsidRPr="00466901">
          <w:rPr>
            <w:rStyle w:val="Hyperlink"/>
            <w:sz w:val="24"/>
            <w:szCs w:val="24"/>
          </w:rPr>
          <w:t>/</w:t>
        </w:r>
        <w:r w:rsidRPr="00466901">
          <w:rPr>
            <w:rStyle w:val="Hyperlink"/>
            <w:sz w:val="24"/>
            <w:szCs w:val="24"/>
          </w:rPr>
          <w:t>ibi/J8LNKB5R7W/3F63</w:t>
        </w:r>
        <w:r w:rsidRPr="00466901">
          <w:rPr>
            <w:rStyle w:val="Hyperlink"/>
            <w:sz w:val="24"/>
            <w:szCs w:val="24"/>
          </w:rPr>
          <w:t>T</w:t>
        </w:r>
        <w:r w:rsidRPr="00466901">
          <w:rPr>
            <w:rStyle w:val="Hyperlink"/>
            <w:sz w:val="24"/>
            <w:szCs w:val="24"/>
          </w:rPr>
          <w:t>ES/estatuto31-7-20.pdf</w:t>
        </w:r>
      </w:hyperlink>
      <w:r w:rsidRPr="00466901">
        <w:rPr>
          <w:sz w:val="24"/>
          <w:szCs w:val="24"/>
        </w:rPr>
        <w:t xml:space="preserve"> </w:t>
      </w:r>
    </w:p>
    <w:p w14:paraId="336CAD2B" w14:textId="2BDAB265" w:rsidR="005A2CE7" w:rsidRDefault="005A2CE7" w:rsidP="005A2CE7">
      <w:pPr>
        <w:rPr>
          <w:sz w:val="24"/>
          <w:szCs w:val="24"/>
        </w:rPr>
      </w:pPr>
      <w:r>
        <w:rPr>
          <w:sz w:val="24"/>
          <w:szCs w:val="24"/>
        </w:rPr>
        <w:t xml:space="preserve">- Propor a inclusão no Estatuto do conceito de </w:t>
      </w:r>
      <w:r>
        <w:rPr>
          <w:b/>
          <w:bCs/>
          <w:sz w:val="24"/>
          <w:szCs w:val="24"/>
        </w:rPr>
        <w:t>Entidade</w:t>
      </w:r>
      <w:r w:rsidRPr="00466901">
        <w:rPr>
          <w:b/>
          <w:bCs/>
          <w:sz w:val="24"/>
          <w:szCs w:val="24"/>
        </w:rPr>
        <w:t xml:space="preserve"> </w:t>
      </w:r>
      <w:r w:rsidR="00E95A88">
        <w:rPr>
          <w:b/>
          <w:bCs/>
          <w:sz w:val="24"/>
          <w:szCs w:val="24"/>
        </w:rPr>
        <w:t>Geradora</w:t>
      </w:r>
      <w:r w:rsidRPr="00466901">
        <w:rPr>
          <w:b/>
          <w:bCs/>
          <w:sz w:val="24"/>
          <w:szCs w:val="24"/>
        </w:rPr>
        <w:t xml:space="preserve"> de IBI</w:t>
      </w:r>
      <w:r>
        <w:rPr>
          <w:sz w:val="24"/>
          <w:szCs w:val="24"/>
        </w:rPr>
        <w:t xml:space="preserve"> (EGI).</w:t>
      </w:r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EGIs</w:t>
      </w:r>
      <w:proofErr w:type="spellEnd"/>
      <w:r>
        <w:rPr>
          <w:sz w:val="24"/>
          <w:szCs w:val="24"/>
        </w:rPr>
        <w:t xml:space="preserve"> seriam </w:t>
      </w:r>
      <w:r w:rsidRPr="00E95A88">
        <w:rPr>
          <w:b/>
          <w:bCs/>
          <w:color w:val="000000" w:themeColor="text1"/>
          <w:sz w:val="24"/>
          <w:szCs w:val="24"/>
        </w:rPr>
        <w:t>os Associados Contribuintes</w:t>
      </w:r>
      <w:r w:rsidR="00E95A88">
        <w:rPr>
          <w:sz w:val="24"/>
          <w:szCs w:val="24"/>
        </w:rPr>
        <w:t>.</w:t>
      </w:r>
    </w:p>
    <w:p w14:paraId="6B3C13AD" w14:textId="77777777" w:rsidR="005A2CE7" w:rsidRDefault="005A2CE7" w:rsidP="005A2CE7">
      <w:pPr>
        <w:rPr>
          <w:sz w:val="24"/>
          <w:szCs w:val="24"/>
        </w:rPr>
      </w:pPr>
      <w:r>
        <w:rPr>
          <w:sz w:val="24"/>
          <w:szCs w:val="24"/>
        </w:rPr>
        <w:t xml:space="preserve">- Estudar a respeito da viabilidade do NIC.br oferecer, com ônus para as </w:t>
      </w:r>
      <w:proofErr w:type="spellStart"/>
      <w:r>
        <w:rPr>
          <w:sz w:val="24"/>
          <w:szCs w:val="24"/>
        </w:rPr>
        <w:t>EGIs</w:t>
      </w:r>
      <w:proofErr w:type="spellEnd"/>
      <w:r>
        <w:rPr>
          <w:sz w:val="24"/>
          <w:szCs w:val="24"/>
        </w:rPr>
        <w:t>, a hospedagem de servidores virtuais (por sua vez, cada servidor poderia hospedar até 5 Arquivos da Rede IBI).</w:t>
      </w:r>
    </w:p>
    <w:p w14:paraId="7ACBB181" w14:textId="0C89FD3A" w:rsidR="005A2CE7" w:rsidRDefault="005A2CE7" w:rsidP="005A2CE7">
      <w:pPr>
        <w:rPr>
          <w:sz w:val="24"/>
          <w:szCs w:val="24"/>
        </w:rPr>
      </w:pPr>
      <w:r>
        <w:rPr>
          <w:sz w:val="24"/>
          <w:szCs w:val="24"/>
        </w:rPr>
        <w:t xml:space="preserve">- Estimar qual seria a despesa </w:t>
      </w:r>
      <w:r w:rsidR="00E95A88">
        <w:rPr>
          <w:sz w:val="24"/>
          <w:szCs w:val="24"/>
        </w:rPr>
        <w:t xml:space="preserve">para o NIC.br atuar como Agência de Suporte Operacional (ASO) </w:t>
      </w:r>
      <w:r>
        <w:rPr>
          <w:sz w:val="24"/>
          <w:szCs w:val="24"/>
        </w:rPr>
        <w:t xml:space="preserve">para garantir um </w:t>
      </w:r>
      <w:r w:rsidRPr="00B26630">
        <w:rPr>
          <w:b/>
          <w:bCs/>
          <w:sz w:val="24"/>
          <w:szCs w:val="24"/>
        </w:rPr>
        <w:t>suporte técnico</w:t>
      </w:r>
      <w:r>
        <w:rPr>
          <w:sz w:val="24"/>
          <w:szCs w:val="24"/>
        </w:rPr>
        <w:t xml:space="preserve"> </w:t>
      </w:r>
      <w:r w:rsidRPr="00B26630">
        <w:rPr>
          <w:b/>
          <w:bCs/>
          <w:color w:val="FF0000"/>
          <w:sz w:val="24"/>
          <w:szCs w:val="24"/>
        </w:rPr>
        <w:t>estável</w:t>
      </w:r>
      <w:r w:rsidRPr="00B2663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da Rede IBI sabendo que a parte de orientação a respeito do manejo da plataforma </w:t>
      </w:r>
      <w:proofErr w:type="spellStart"/>
      <w:r>
        <w:rPr>
          <w:sz w:val="24"/>
          <w:szCs w:val="24"/>
        </w:rPr>
        <w:t>UR</w:t>
      </w:r>
      <w:r w:rsidRPr="006B2A19">
        <w:rPr>
          <w:i/>
          <w:iCs/>
          <w:sz w:val="24"/>
          <w:szCs w:val="24"/>
        </w:rPr>
        <w:t>Lib</w:t>
      </w:r>
      <w:proofErr w:type="spellEnd"/>
      <w:r>
        <w:rPr>
          <w:sz w:val="24"/>
          <w:szCs w:val="24"/>
        </w:rPr>
        <w:t xml:space="preserve"> seria feita por Gerald Banon, sem ônus para </w:t>
      </w:r>
      <w:r w:rsidR="00E95A88">
        <w:rPr>
          <w:sz w:val="24"/>
          <w:szCs w:val="24"/>
        </w:rPr>
        <w:t>o NIC.br</w:t>
      </w:r>
      <w:r>
        <w:rPr>
          <w:sz w:val="24"/>
          <w:szCs w:val="24"/>
        </w:rPr>
        <w:t>.</w:t>
      </w:r>
    </w:p>
    <w:p w14:paraId="7365A429" w14:textId="77777777" w:rsidR="005A2CE7" w:rsidRDefault="005A2CE7" w:rsidP="005A2CE7">
      <w:pPr>
        <w:rPr>
          <w:sz w:val="24"/>
          <w:szCs w:val="24"/>
        </w:rPr>
      </w:pPr>
      <w:r>
        <w:rPr>
          <w:sz w:val="24"/>
          <w:szCs w:val="24"/>
        </w:rPr>
        <w:t>- Definir quem seriam os Associados Fundadores da AMI.</w:t>
      </w:r>
    </w:p>
    <w:p w14:paraId="1D57B44E" w14:textId="77777777" w:rsidR="005A2CE7" w:rsidRDefault="005A2CE7" w:rsidP="005A2CE7">
      <w:pPr>
        <w:rPr>
          <w:sz w:val="24"/>
          <w:szCs w:val="24"/>
        </w:rPr>
      </w:pPr>
      <w:r>
        <w:rPr>
          <w:sz w:val="24"/>
          <w:szCs w:val="24"/>
        </w:rPr>
        <w:t>- Verificar quais entidades poderiam vir a ser Associados Patrocinadores.</w:t>
      </w:r>
    </w:p>
    <w:p w14:paraId="48ACCE1B" w14:textId="1D216007" w:rsidR="005A2CE7" w:rsidRDefault="005A2CE7" w:rsidP="005A2CE7">
      <w:pPr>
        <w:rPr>
          <w:sz w:val="24"/>
          <w:szCs w:val="24"/>
        </w:rPr>
      </w:pPr>
      <w:r>
        <w:rPr>
          <w:sz w:val="24"/>
          <w:szCs w:val="24"/>
        </w:rPr>
        <w:t xml:space="preserve">- Identificar os atuais e potenciais </w:t>
      </w:r>
      <w:proofErr w:type="spellStart"/>
      <w:r w:rsidR="00E95A88">
        <w:rPr>
          <w:sz w:val="24"/>
          <w:szCs w:val="24"/>
        </w:rPr>
        <w:t>E</w:t>
      </w:r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>.</w:t>
      </w:r>
    </w:p>
    <w:p w14:paraId="286BBD5F" w14:textId="77777777" w:rsidR="005A2CE7" w:rsidRDefault="005A2CE7" w:rsidP="005A2CE7">
      <w:pPr>
        <w:rPr>
          <w:sz w:val="24"/>
          <w:szCs w:val="24"/>
        </w:rPr>
      </w:pPr>
      <w:r>
        <w:rPr>
          <w:sz w:val="24"/>
          <w:szCs w:val="24"/>
        </w:rPr>
        <w:t>- Definir uma data aproximada para a criação da AMI.</w:t>
      </w:r>
    </w:p>
    <w:p w14:paraId="242932F2" w14:textId="77777777" w:rsidR="005A2CE7" w:rsidRPr="009B3412" w:rsidRDefault="005A2CE7" w:rsidP="009B3412"/>
    <w:sectPr w:rsidR="005A2CE7" w:rsidRPr="009B3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3DC"/>
    <w:multiLevelType w:val="hybridMultilevel"/>
    <w:tmpl w:val="599AF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12"/>
    <w:rsid w:val="000C0712"/>
    <w:rsid w:val="005A2CE7"/>
    <w:rsid w:val="009B3412"/>
    <w:rsid w:val="00E95A88"/>
    <w:rsid w:val="00F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0974"/>
  <w15:chartTrackingRefBased/>
  <w15:docId w15:val="{A6DF99C7-4B89-4AB9-B499-E61ED350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4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2CE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A2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lib.net/ibi/J8LNKB5R7W/3F63TES/estatuto31-7-20.pdf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Banon</dc:creator>
  <cp:keywords/>
  <dc:description/>
  <cp:lastModifiedBy>Gerald Banon</cp:lastModifiedBy>
  <cp:revision>1</cp:revision>
  <dcterms:created xsi:type="dcterms:W3CDTF">2023-12-15T02:52:00Z</dcterms:created>
  <dcterms:modified xsi:type="dcterms:W3CDTF">2023-12-15T03:48:00Z</dcterms:modified>
</cp:coreProperties>
</file>